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C32D" w14:textId="77777777" w:rsidR="00D21210" w:rsidRPr="00D21210" w:rsidRDefault="00D21210" w:rsidP="00D21210">
      <w:pPr>
        <w:jc w:val="center"/>
        <w:rPr>
          <w:b/>
          <w:sz w:val="40"/>
          <w:u w:val="single"/>
        </w:rPr>
      </w:pPr>
      <w:r w:rsidRPr="00D21210">
        <w:rPr>
          <w:b/>
          <w:sz w:val="40"/>
          <w:u w:val="single"/>
        </w:rPr>
        <w:t>Thank You to Our 2019 Exhibitors</w:t>
      </w:r>
    </w:p>
    <w:p w14:paraId="6FDB4BD1" w14:textId="77777777" w:rsidR="00D21210" w:rsidRDefault="00D21210" w:rsidP="00D21210">
      <w:pPr>
        <w:pStyle w:val="NoSpacing"/>
      </w:pPr>
    </w:p>
    <w:p w14:paraId="4AF89327" w14:textId="77777777" w:rsidR="00D21210" w:rsidRDefault="00D21210" w:rsidP="00D21210">
      <w:pPr>
        <w:pStyle w:val="NoSpacing"/>
        <w:sectPr w:rsidR="00D212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/>
      </w:r>
    </w:p>
    <w:p w14:paraId="3D320D52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Allscripts</w:t>
      </w:r>
    </w:p>
    <w:p w14:paraId="4435C793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athenahealth</w:t>
      </w:r>
    </w:p>
    <w:p w14:paraId="5E362280" w14:textId="14D70C5F" w:rsidR="00D21210" w:rsidRPr="00D21210" w:rsidRDefault="00D21210" w:rsidP="00D21210">
      <w:pPr>
        <w:pStyle w:val="NoSpacing"/>
        <w:jc w:val="center"/>
        <w:rPr>
          <w:sz w:val="32"/>
        </w:rPr>
      </w:pPr>
      <w:proofErr w:type="spellStart"/>
      <w:r w:rsidRPr="00D21210">
        <w:rPr>
          <w:sz w:val="32"/>
        </w:rPr>
        <w:t>Brenmor</w:t>
      </w:r>
      <w:proofErr w:type="spellEnd"/>
    </w:p>
    <w:p w14:paraId="5DD66902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California Medical Association</w:t>
      </w:r>
    </w:p>
    <w:p w14:paraId="058749C5" w14:textId="77777777" w:rsidR="00D21210" w:rsidRPr="00D21210" w:rsidRDefault="00D21210" w:rsidP="00D21210">
      <w:pPr>
        <w:pStyle w:val="NoSpacing"/>
        <w:jc w:val="center"/>
        <w:rPr>
          <w:sz w:val="32"/>
        </w:rPr>
      </w:pPr>
      <w:proofErr w:type="spellStart"/>
      <w:r w:rsidRPr="00D21210">
        <w:rPr>
          <w:sz w:val="32"/>
        </w:rPr>
        <w:t>CareCloud</w:t>
      </w:r>
      <w:proofErr w:type="spellEnd"/>
    </w:p>
    <w:p w14:paraId="3225CE74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Care Credit</w:t>
      </w:r>
    </w:p>
    <w:p w14:paraId="6F6E0158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Code Quick</w:t>
      </w:r>
    </w:p>
    <w:p w14:paraId="6A367890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Concordance Health Solutions</w:t>
      </w:r>
    </w:p>
    <w:p w14:paraId="46BC2639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Cooperative of American Physicians, Inc.</w:t>
      </w:r>
    </w:p>
    <w:p w14:paraId="3B13207D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Creditors Bureau USA</w:t>
      </w:r>
    </w:p>
    <w:p w14:paraId="67D235B2" w14:textId="77777777" w:rsidR="00D21210" w:rsidRPr="00D21210" w:rsidRDefault="00D21210" w:rsidP="00D21210">
      <w:pPr>
        <w:pStyle w:val="NoSpacing"/>
        <w:jc w:val="center"/>
        <w:rPr>
          <w:sz w:val="32"/>
        </w:rPr>
      </w:pPr>
      <w:proofErr w:type="spellStart"/>
      <w:r w:rsidRPr="00D21210">
        <w:rPr>
          <w:sz w:val="32"/>
        </w:rPr>
        <w:t>Deversified</w:t>
      </w:r>
      <w:proofErr w:type="spellEnd"/>
      <w:r w:rsidRPr="00D21210">
        <w:rPr>
          <w:sz w:val="32"/>
        </w:rPr>
        <w:t xml:space="preserve"> Medical Records Services</w:t>
      </w:r>
    </w:p>
    <w:p w14:paraId="0662E926" w14:textId="77777777" w:rsidR="00D21210" w:rsidRPr="000275D7" w:rsidRDefault="00D21210" w:rsidP="00D21210">
      <w:pPr>
        <w:pStyle w:val="NoSpacing"/>
        <w:jc w:val="center"/>
        <w:rPr>
          <w:sz w:val="32"/>
          <w:lang w:val="es-ES"/>
        </w:rPr>
      </w:pPr>
      <w:r w:rsidRPr="000275D7">
        <w:rPr>
          <w:sz w:val="32"/>
          <w:lang w:val="es-ES"/>
        </w:rPr>
        <w:t>Doctor Referral Institute</w:t>
      </w:r>
    </w:p>
    <w:p w14:paraId="1B971778" w14:textId="6638AD5A" w:rsidR="00D21210" w:rsidRPr="000275D7" w:rsidRDefault="00D21210" w:rsidP="00D21210">
      <w:pPr>
        <w:pStyle w:val="NoSpacing"/>
        <w:jc w:val="center"/>
        <w:rPr>
          <w:sz w:val="32"/>
          <w:lang w:val="es-ES"/>
        </w:rPr>
      </w:pPr>
      <w:r w:rsidRPr="000275D7">
        <w:rPr>
          <w:sz w:val="32"/>
          <w:lang w:val="es-ES"/>
        </w:rPr>
        <w:t>DrChrono</w:t>
      </w:r>
    </w:p>
    <w:p w14:paraId="275F342F" w14:textId="4DB0680C" w:rsidR="00A505B8" w:rsidRPr="000275D7" w:rsidRDefault="00A505B8" w:rsidP="00D21210">
      <w:pPr>
        <w:pStyle w:val="NoSpacing"/>
        <w:jc w:val="center"/>
        <w:rPr>
          <w:sz w:val="32"/>
          <w:lang w:val="es-ES"/>
        </w:rPr>
      </w:pPr>
      <w:r w:rsidRPr="000275D7">
        <w:rPr>
          <w:sz w:val="32"/>
          <w:lang w:val="es-ES"/>
        </w:rPr>
        <w:t>Enso Data</w:t>
      </w:r>
    </w:p>
    <w:p w14:paraId="0E6C2712" w14:textId="77777777" w:rsidR="00D21210" w:rsidRPr="00D21210" w:rsidRDefault="00D21210" w:rsidP="00D21210">
      <w:pPr>
        <w:pStyle w:val="NoSpacing"/>
        <w:jc w:val="center"/>
        <w:rPr>
          <w:sz w:val="32"/>
        </w:rPr>
      </w:pPr>
      <w:proofErr w:type="spellStart"/>
      <w:r w:rsidRPr="00D21210">
        <w:rPr>
          <w:sz w:val="32"/>
        </w:rPr>
        <w:t>GeBBS</w:t>
      </w:r>
      <w:proofErr w:type="spellEnd"/>
      <w:r w:rsidRPr="00D21210">
        <w:rPr>
          <w:sz w:val="32"/>
        </w:rPr>
        <w:t xml:space="preserve"> Healthcare Solutions Inc.</w:t>
      </w:r>
    </w:p>
    <w:p w14:paraId="66239429" w14:textId="6BAAEC51" w:rsid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Ideal Protein of America</w:t>
      </w:r>
    </w:p>
    <w:p w14:paraId="1738C0FC" w14:textId="462FCDB9" w:rsidR="00235FB4" w:rsidRPr="00D21210" w:rsidRDefault="00235FB4" w:rsidP="00D21210">
      <w:pPr>
        <w:pStyle w:val="NoSpacing"/>
        <w:jc w:val="center"/>
        <w:rPr>
          <w:sz w:val="32"/>
        </w:rPr>
      </w:pPr>
      <w:r>
        <w:rPr>
          <w:sz w:val="32"/>
        </w:rPr>
        <w:t>Integrated Healthcare Association</w:t>
      </w:r>
    </w:p>
    <w:p w14:paraId="7DF7D2B1" w14:textId="77777777" w:rsidR="00D21210" w:rsidRPr="00D21210" w:rsidRDefault="00D21210" w:rsidP="00D21210">
      <w:pPr>
        <w:pStyle w:val="NoSpacing"/>
        <w:jc w:val="center"/>
        <w:rPr>
          <w:sz w:val="32"/>
        </w:rPr>
      </w:pPr>
      <w:proofErr w:type="spellStart"/>
      <w:r w:rsidRPr="00D21210">
        <w:rPr>
          <w:sz w:val="32"/>
        </w:rPr>
        <w:t>Kessenick</w:t>
      </w:r>
      <w:proofErr w:type="spellEnd"/>
      <w:r w:rsidRPr="00D21210">
        <w:rPr>
          <w:sz w:val="32"/>
        </w:rPr>
        <w:t xml:space="preserve"> Gamma &amp; Free, LLP</w:t>
      </w:r>
    </w:p>
    <w:p w14:paraId="5EFB5945" w14:textId="77777777" w:rsidR="00D21210" w:rsidRPr="00D21210" w:rsidRDefault="00D21210" w:rsidP="00D21210">
      <w:pPr>
        <w:pStyle w:val="NoSpacing"/>
        <w:jc w:val="center"/>
        <w:rPr>
          <w:sz w:val="32"/>
        </w:rPr>
      </w:pPr>
      <w:proofErr w:type="spellStart"/>
      <w:r w:rsidRPr="00D21210">
        <w:rPr>
          <w:sz w:val="32"/>
        </w:rPr>
        <w:t>MedPro</w:t>
      </w:r>
      <w:proofErr w:type="spellEnd"/>
      <w:r w:rsidRPr="00D21210">
        <w:rPr>
          <w:sz w:val="32"/>
        </w:rPr>
        <w:t xml:space="preserve"> Group</w:t>
      </w:r>
    </w:p>
    <w:p w14:paraId="6B9C8454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Med Tech Solutions</w:t>
      </w:r>
    </w:p>
    <w:p w14:paraId="6E8D89AB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Mission Linen Supply</w:t>
      </w:r>
    </w:p>
    <w:p w14:paraId="46E74867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NORCAL Group</w:t>
      </w:r>
    </w:p>
    <w:p w14:paraId="31D164D2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Pacific Coast Triage</w:t>
      </w:r>
    </w:p>
    <w:p w14:paraId="4915981E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PCIS GOLD</w:t>
      </w:r>
    </w:p>
    <w:p w14:paraId="5C7989D8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PDSMED</w:t>
      </w:r>
    </w:p>
    <w:p w14:paraId="3DAA003B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Practice Builders</w:t>
      </w:r>
    </w:p>
    <w:p w14:paraId="3DD7AC54" w14:textId="77777777" w:rsidR="00D21210" w:rsidRPr="00D21210" w:rsidRDefault="00D21210" w:rsidP="00D21210">
      <w:pPr>
        <w:pStyle w:val="NoSpacing"/>
        <w:jc w:val="center"/>
        <w:rPr>
          <w:sz w:val="32"/>
        </w:rPr>
      </w:pPr>
      <w:proofErr w:type="spellStart"/>
      <w:r w:rsidRPr="00D21210">
        <w:rPr>
          <w:sz w:val="32"/>
        </w:rPr>
        <w:t>Privis</w:t>
      </w:r>
      <w:proofErr w:type="spellEnd"/>
      <w:r w:rsidRPr="00D21210">
        <w:rPr>
          <w:sz w:val="32"/>
        </w:rPr>
        <w:t xml:space="preserve"> Health</w:t>
      </w:r>
    </w:p>
    <w:p w14:paraId="55221E0D" w14:textId="39A53A95" w:rsid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Quest Diagnostics</w:t>
      </w:r>
    </w:p>
    <w:p w14:paraId="18E7B496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rater8</w:t>
      </w:r>
    </w:p>
    <w:p w14:paraId="0C07AC7F" w14:textId="225F3C78" w:rsid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RingCentral, Inc.</w:t>
      </w:r>
    </w:p>
    <w:p w14:paraId="3A9F98D1" w14:textId="34323534" w:rsidR="00722DF4" w:rsidRPr="00D21210" w:rsidRDefault="00722DF4" w:rsidP="00D21210">
      <w:pPr>
        <w:pStyle w:val="NoSpacing"/>
        <w:jc w:val="center"/>
        <w:rPr>
          <w:sz w:val="32"/>
        </w:rPr>
      </w:pPr>
      <w:r>
        <w:rPr>
          <w:sz w:val="32"/>
        </w:rPr>
        <w:t>RX2Live</w:t>
      </w:r>
      <w:bookmarkStart w:id="0" w:name="_GoBack"/>
      <w:bookmarkEnd w:id="0"/>
    </w:p>
    <w:p w14:paraId="1D713AFD" w14:textId="77777777" w:rsidR="00D21210" w:rsidRPr="00D21210" w:rsidRDefault="00D21210" w:rsidP="00D21210">
      <w:pPr>
        <w:pStyle w:val="NoSpacing"/>
        <w:jc w:val="center"/>
        <w:rPr>
          <w:sz w:val="32"/>
        </w:rPr>
      </w:pPr>
      <w:proofErr w:type="spellStart"/>
      <w:r w:rsidRPr="00D21210">
        <w:rPr>
          <w:sz w:val="32"/>
        </w:rPr>
        <w:t>RxVantage</w:t>
      </w:r>
      <w:proofErr w:type="spellEnd"/>
    </w:p>
    <w:p w14:paraId="1BF0ADE4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Sharecare HDS</w:t>
      </w:r>
    </w:p>
    <w:p w14:paraId="7B4BBD38" w14:textId="77777777" w:rsidR="00D21210" w:rsidRPr="00D21210" w:rsidRDefault="00D21210" w:rsidP="00D21210">
      <w:pPr>
        <w:pStyle w:val="NoSpacing"/>
        <w:jc w:val="center"/>
        <w:rPr>
          <w:sz w:val="32"/>
        </w:rPr>
      </w:pPr>
      <w:proofErr w:type="spellStart"/>
      <w:r w:rsidRPr="00D21210">
        <w:rPr>
          <w:sz w:val="32"/>
        </w:rPr>
        <w:t>Solutionreach</w:t>
      </w:r>
      <w:proofErr w:type="spellEnd"/>
    </w:p>
    <w:p w14:paraId="23A712CB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The Medicus Firm</w:t>
      </w:r>
    </w:p>
    <w:p w14:paraId="5B88BC8D" w14:textId="77777777" w:rsidR="00D21210" w:rsidRPr="00D21210" w:rsidRDefault="00D21210" w:rsidP="00D21210">
      <w:pPr>
        <w:pStyle w:val="NoSpacing"/>
        <w:jc w:val="center"/>
        <w:rPr>
          <w:sz w:val="32"/>
        </w:rPr>
      </w:pPr>
      <w:r w:rsidRPr="00D21210">
        <w:rPr>
          <w:sz w:val="32"/>
        </w:rPr>
        <w:t>Transworld Systems Inc. (TSI)</w:t>
      </w:r>
    </w:p>
    <w:p w14:paraId="27B66004" w14:textId="77777777" w:rsidR="00D21210" w:rsidRPr="00D21210" w:rsidRDefault="00D21210" w:rsidP="00D21210">
      <w:pPr>
        <w:jc w:val="center"/>
        <w:rPr>
          <w:b/>
          <w:sz w:val="28"/>
        </w:rPr>
        <w:sectPr w:rsidR="00D21210" w:rsidRPr="00D21210" w:rsidSect="00D212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8E376C" w14:textId="77777777" w:rsidR="00D21210" w:rsidRPr="00D21210" w:rsidRDefault="00D21210" w:rsidP="00D21210">
      <w:pPr>
        <w:jc w:val="center"/>
        <w:rPr>
          <w:b/>
          <w:sz w:val="28"/>
        </w:rPr>
      </w:pPr>
    </w:p>
    <w:sectPr w:rsidR="00D21210" w:rsidRPr="00D21210" w:rsidSect="00D212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10"/>
    <w:rsid w:val="000275D7"/>
    <w:rsid w:val="00235FB4"/>
    <w:rsid w:val="00722DF4"/>
    <w:rsid w:val="00A505B8"/>
    <w:rsid w:val="00D21210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7270"/>
  <w15:chartTrackingRefBased/>
  <w15:docId w15:val="{3CA4C49E-3711-40D5-BD3D-777EFFBB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Matejik</dc:creator>
  <cp:keywords/>
  <dc:description/>
  <cp:lastModifiedBy>Alexandria Matejik</cp:lastModifiedBy>
  <cp:revision>5</cp:revision>
  <dcterms:created xsi:type="dcterms:W3CDTF">2019-02-26T14:58:00Z</dcterms:created>
  <dcterms:modified xsi:type="dcterms:W3CDTF">2019-03-12T14:49:00Z</dcterms:modified>
</cp:coreProperties>
</file>